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831"/>
        <w:gridCol w:w="357"/>
        <w:gridCol w:w="2761"/>
        <w:gridCol w:w="1870"/>
        <w:gridCol w:w="1870"/>
        <w:gridCol w:w="2049"/>
        <w:gridCol w:w="900"/>
      </w:tblGrid>
      <w:tr w:rsidR="005F553A" w:rsidRPr="00F64A2C" w:rsidTr="00D3009D">
        <w:tc>
          <w:tcPr>
            <w:tcW w:w="10638" w:type="dxa"/>
            <w:gridSpan w:val="7"/>
          </w:tcPr>
          <w:p w:rsidR="005F553A" w:rsidRPr="00F64A2C" w:rsidRDefault="005F553A" w:rsidP="00946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64A2C">
              <w:rPr>
                <w:rFonts w:ascii="Times New Roman" w:hAnsi="Times New Roman" w:cs="Times New Roman"/>
                <w:b/>
                <w:sz w:val="24"/>
                <w:szCs w:val="24"/>
              </w:rPr>
              <w:t>KENDRIYA VIDYALAYA SANG</w:t>
            </w:r>
            <w:r w:rsidR="00860E6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F64A2C">
              <w:rPr>
                <w:rFonts w:ascii="Times New Roman" w:hAnsi="Times New Roman" w:cs="Times New Roman"/>
                <w:b/>
                <w:sz w:val="24"/>
                <w:szCs w:val="24"/>
              </w:rPr>
              <w:t>THAN GUWAHATI REGION</w:t>
            </w:r>
          </w:p>
        </w:tc>
      </w:tr>
      <w:tr w:rsidR="005F553A" w:rsidRPr="00F64A2C" w:rsidTr="00D3009D">
        <w:tc>
          <w:tcPr>
            <w:tcW w:w="10638" w:type="dxa"/>
            <w:gridSpan w:val="7"/>
          </w:tcPr>
          <w:p w:rsidR="005F553A" w:rsidRPr="00F64A2C" w:rsidRDefault="005F553A" w:rsidP="00946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b/>
                <w:sz w:val="24"/>
                <w:szCs w:val="24"/>
              </w:rPr>
              <w:t>HALF YEARLY EXAMINATION 2019-20</w:t>
            </w:r>
          </w:p>
        </w:tc>
      </w:tr>
      <w:tr w:rsidR="00BE243C" w:rsidRPr="00F64A2C" w:rsidTr="00A84A3F">
        <w:tc>
          <w:tcPr>
            <w:tcW w:w="1188" w:type="dxa"/>
            <w:gridSpan w:val="2"/>
          </w:tcPr>
          <w:p w:rsidR="00BE243C" w:rsidRPr="00F64A2C" w:rsidRDefault="005F553A" w:rsidP="00946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b/>
                <w:sz w:val="24"/>
                <w:szCs w:val="24"/>
              </w:rPr>
              <w:t>SET-2</w:t>
            </w:r>
          </w:p>
        </w:tc>
        <w:tc>
          <w:tcPr>
            <w:tcW w:w="2761" w:type="dxa"/>
          </w:tcPr>
          <w:p w:rsidR="00BE243C" w:rsidRPr="00F64A2C" w:rsidRDefault="005F553A" w:rsidP="00946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b/>
                <w:sz w:val="24"/>
                <w:szCs w:val="24"/>
              </w:rPr>
              <w:t>CL</w:t>
            </w:r>
            <w:r w:rsidR="009C38D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F64A2C">
              <w:rPr>
                <w:rFonts w:ascii="Times New Roman" w:hAnsi="Times New Roman" w:cs="Times New Roman"/>
                <w:b/>
                <w:sz w:val="24"/>
                <w:szCs w:val="24"/>
              </w:rPr>
              <w:t>SS: XII</w:t>
            </w:r>
          </w:p>
        </w:tc>
        <w:tc>
          <w:tcPr>
            <w:tcW w:w="1870" w:type="dxa"/>
          </w:tcPr>
          <w:p w:rsidR="00BE243C" w:rsidRPr="00F64A2C" w:rsidRDefault="005F553A" w:rsidP="00946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b/>
                <w:sz w:val="24"/>
                <w:szCs w:val="24"/>
              </w:rPr>
              <w:t>SUB: PHYSICS</w:t>
            </w:r>
          </w:p>
        </w:tc>
        <w:tc>
          <w:tcPr>
            <w:tcW w:w="1870" w:type="dxa"/>
          </w:tcPr>
          <w:p w:rsidR="00BE243C" w:rsidRPr="00F64A2C" w:rsidRDefault="005507E0" w:rsidP="00946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b/>
                <w:sz w:val="24"/>
                <w:szCs w:val="24"/>
              </w:rPr>
              <w:t>TIME: 3 HRS.</w:t>
            </w:r>
          </w:p>
        </w:tc>
        <w:tc>
          <w:tcPr>
            <w:tcW w:w="2949" w:type="dxa"/>
            <w:gridSpan w:val="2"/>
          </w:tcPr>
          <w:p w:rsidR="00BE243C" w:rsidRPr="00F64A2C" w:rsidRDefault="005F553A" w:rsidP="00946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b/>
                <w:sz w:val="24"/>
                <w:szCs w:val="24"/>
              </w:rPr>
              <w:t>M.M: 70</w:t>
            </w:r>
          </w:p>
        </w:tc>
      </w:tr>
      <w:tr w:rsidR="005F553A" w:rsidRPr="00F64A2C" w:rsidTr="00D3009D">
        <w:tc>
          <w:tcPr>
            <w:tcW w:w="10638" w:type="dxa"/>
            <w:gridSpan w:val="7"/>
          </w:tcPr>
          <w:p w:rsidR="005F553A" w:rsidRPr="00F64A2C" w:rsidRDefault="005F553A" w:rsidP="009469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b/>
                <w:sz w:val="24"/>
                <w:szCs w:val="24"/>
              </w:rPr>
              <w:t>General Instructions:-</w:t>
            </w:r>
          </w:p>
          <w:p w:rsidR="005F553A" w:rsidRPr="00F64A2C" w:rsidRDefault="00D924DF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(i)All questions are compulsory. There are37 questions in all.</w:t>
            </w:r>
          </w:p>
          <w:p w:rsidR="005D351F" w:rsidRPr="00F64A2C" w:rsidRDefault="005D351F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(ii)This question paper has four sections: Section-A, Section-B, Section-C and Section-D.</w:t>
            </w:r>
          </w:p>
          <w:p w:rsidR="005D351F" w:rsidRPr="00F64A2C" w:rsidRDefault="00D924DF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(ii</w:t>
            </w:r>
            <w:r w:rsidR="005D351F" w:rsidRPr="00F64A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D351F" w:rsidRPr="00F64A2C">
              <w:rPr>
                <w:rFonts w:ascii="Times New Roman" w:hAnsi="Times New Roman" w:cs="Times New Roman"/>
                <w:sz w:val="24"/>
                <w:szCs w:val="24"/>
              </w:rPr>
              <w:t>Section A contains20 questions of one mark each, section-B contains 7 questions of two marks, Section- C contains 7 questions of three marks, Section-D contains 3 questions of five marks each.</w:t>
            </w:r>
          </w:p>
          <w:p w:rsidR="005D351F" w:rsidRPr="00F64A2C" w:rsidRDefault="0017412B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(iv)Section-A comprises of MCQ, Completion Type Questions, True/False Type Questions and Matching Type Questions.</w:t>
            </w:r>
          </w:p>
          <w:p w:rsidR="00556157" w:rsidRPr="00F64A2C" w:rsidRDefault="0017412B" w:rsidP="00A8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(v) There is no overall choice. However, an interna</w:t>
            </w:r>
            <w:r w:rsidR="009C38DB">
              <w:rPr>
                <w:rFonts w:ascii="Times New Roman" w:hAnsi="Times New Roman" w:cs="Times New Roman"/>
                <w:sz w:val="24"/>
                <w:szCs w:val="24"/>
              </w:rPr>
              <w:t xml:space="preserve">l choice has been provided in 3 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questions of one mark</w:t>
            </w:r>
            <w:r w:rsidR="00F037E7" w:rsidRPr="00F64A2C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questions of </w:t>
            </w:r>
            <w:r w:rsidR="00F037E7" w:rsidRPr="00F64A2C">
              <w:rPr>
                <w:rFonts w:ascii="Times New Roman" w:hAnsi="Times New Roman" w:cs="Times New Roman"/>
                <w:sz w:val="24"/>
                <w:szCs w:val="24"/>
              </w:rPr>
              <w:t>two marks, 3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questions of three marks and 3 questions of five marks. You </w:t>
            </w:r>
            <w:r w:rsidR="00F037E7" w:rsidRPr="00F64A2C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to attempt only one of </w:t>
            </w:r>
            <w:r w:rsidR="00F037E7" w:rsidRPr="00F64A2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choices in such questions</w:t>
            </w:r>
            <w:r w:rsidR="00A84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37E7" w:rsidRPr="00F64A2C" w:rsidTr="00D3009D">
        <w:tc>
          <w:tcPr>
            <w:tcW w:w="831" w:type="dxa"/>
          </w:tcPr>
          <w:p w:rsidR="00F037E7" w:rsidRPr="00727CBA" w:rsidRDefault="005507E0" w:rsidP="009469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7CBA">
              <w:rPr>
                <w:rFonts w:ascii="Times New Roman" w:hAnsi="Times New Roman" w:cs="Times New Roman"/>
                <w:bCs/>
              </w:rPr>
              <w:t>Q.NO.</w:t>
            </w:r>
          </w:p>
        </w:tc>
        <w:tc>
          <w:tcPr>
            <w:tcW w:w="8907" w:type="dxa"/>
            <w:gridSpan w:val="5"/>
          </w:tcPr>
          <w:p w:rsidR="00F037E7" w:rsidRPr="00F64A2C" w:rsidRDefault="005507E0" w:rsidP="00946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900" w:type="dxa"/>
          </w:tcPr>
          <w:p w:rsidR="00F037E7" w:rsidRPr="00D3009D" w:rsidRDefault="005507E0" w:rsidP="009469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009D">
              <w:rPr>
                <w:rFonts w:ascii="Times New Roman" w:hAnsi="Times New Roman" w:cs="Times New Roman"/>
                <w:bCs/>
                <w:sz w:val="18"/>
                <w:szCs w:val="18"/>
              </w:rPr>
              <w:t>MARKS</w:t>
            </w:r>
          </w:p>
        </w:tc>
      </w:tr>
      <w:tr w:rsidR="005507E0" w:rsidRPr="00F64A2C" w:rsidTr="00D3009D">
        <w:tc>
          <w:tcPr>
            <w:tcW w:w="831" w:type="dxa"/>
          </w:tcPr>
          <w:p w:rsidR="005507E0" w:rsidRPr="00F64A2C" w:rsidRDefault="005507E0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  <w:gridSpan w:val="5"/>
          </w:tcPr>
          <w:p w:rsidR="005507E0" w:rsidRPr="00F64A2C" w:rsidRDefault="005507E0" w:rsidP="0094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b/>
                <w:sz w:val="24"/>
                <w:szCs w:val="24"/>
              </w:rPr>
              <w:t>SECTION-A</w:t>
            </w:r>
          </w:p>
        </w:tc>
        <w:tc>
          <w:tcPr>
            <w:tcW w:w="900" w:type="dxa"/>
          </w:tcPr>
          <w:p w:rsidR="005507E0" w:rsidRPr="00F64A2C" w:rsidRDefault="005507E0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E0" w:rsidRPr="00F64A2C" w:rsidTr="00D3009D">
        <w:tc>
          <w:tcPr>
            <w:tcW w:w="831" w:type="dxa"/>
          </w:tcPr>
          <w:p w:rsidR="005507E0" w:rsidRPr="00F64A2C" w:rsidRDefault="005507E0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7" w:type="dxa"/>
            <w:gridSpan w:val="5"/>
          </w:tcPr>
          <w:p w:rsidR="005507E0" w:rsidRPr="00F64A2C" w:rsidRDefault="006A5037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What is the value of the force  between two charges of amount q placed at 1m apart</w:t>
            </w:r>
          </w:p>
          <w:p w:rsidR="006A5037" w:rsidRPr="002E3586" w:rsidRDefault="00B105D7" w:rsidP="002E3586">
            <w:pPr>
              <w:tabs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358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="006A5037" w:rsidRPr="002E3586">
              <w:rPr>
                <w:rFonts w:ascii="Times New Roman" w:hAnsi="Times New Roman" w:cs="Times New Roman"/>
                <w:sz w:val="24"/>
                <w:szCs w:val="24"/>
              </w:rPr>
              <w:t>kq</w:t>
            </w:r>
            <w:r w:rsidR="006A5037" w:rsidRPr="002E35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                             </w:t>
            </w:r>
            <w:r w:rsidR="006A5037" w:rsidRPr="002E3586">
              <w:rPr>
                <w:rFonts w:ascii="Times New Roman" w:hAnsi="Times New Roman" w:cs="Times New Roman"/>
                <w:sz w:val="24"/>
                <w:szCs w:val="24"/>
              </w:rPr>
              <w:t xml:space="preserve">(b) </w:t>
            </w:r>
            <w:proofErr w:type="spellStart"/>
            <w:r w:rsidR="006A5037" w:rsidRPr="002E3586">
              <w:rPr>
                <w:rFonts w:ascii="Times New Roman" w:hAnsi="Times New Roman" w:cs="Times New Roman"/>
                <w:sz w:val="24"/>
                <w:szCs w:val="24"/>
              </w:rPr>
              <w:t>kq</w:t>
            </w:r>
            <w:proofErr w:type="spellEnd"/>
            <w:r w:rsidR="006A5037" w:rsidRPr="002E35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(c)  </w:t>
            </w:r>
            <w:r w:rsidR="00DF3301" w:rsidRPr="002E3586">
              <w:rPr>
                <w:rFonts w:ascii="Times New Roman" w:hAnsi="Times New Roman" w:cs="Times New Roman"/>
                <w:sz w:val="24"/>
                <w:szCs w:val="24"/>
              </w:rPr>
              <w:t>kq</w:t>
            </w:r>
            <w:r w:rsidR="00DF3301" w:rsidRPr="002E35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F3301" w:rsidRPr="002E3586">
              <w:rPr>
                <w:rFonts w:ascii="Times New Roman" w:hAnsi="Times New Roman" w:cs="Times New Roman"/>
                <w:sz w:val="24"/>
                <w:szCs w:val="24"/>
              </w:rPr>
              <w:t>/2                           (d)  kq</w:t>
            </w:r>
            <w:r w:rsidR="00DF3301" w:rsidRPr="002E35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F3301" w:rsidRPr="002E3586">
              <w:rPr>
                <w:rFonts w:ascii="Times New Roman" w:hAnsi="Times New Roman" w:cs="Times New Roman"/>
                <w:sz w:val="24"/>
                <w:szCs w:val="24"/>
              </w:rPr>
              <w:t xml:space="preserve">/4 </w:t>
            </w:r>
          </w:p>
        </w:tc>
        <w:tc>
          <w:tcPr>
            <w:tcW w:w="900" w:type="dxa"/>
          </w:tcPr>
          <w:p w:rsidR="005507E0" w:rsidRPr="00F64A2C" w:rsidRDefault="00A4187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7E7" w:rsidRPr="00F64A2C" w:rsidTr="00D3009D">
        <w:tc>
          <w:tcPr>
            <w:tcW w:w="831" w:type="dxa"/>
          </w:tcPr>
          <w:p w:rsidR="00F037E7" w:rsidRPr="00F64A2C" w:rsidRDefault="00F037E7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7" w:type="dxa"/>
            <w:gridSpan w:val="5"/>
          </w:tcPr>
          <w:p w:rsidR="00F037E7" w:rsidRPr="00F64A2C" w:rsidRDefault="00A4187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Charge Q is kept in a sphere of 5cm first then it is  kept in a cube of side 5 cm.the outgoing flux will be </w:t>
            </w:r>
          </w:p>
          <w:p w:rsidR="00A4187A" w:rsidRPr="00F64A2C" w:rsidRDefault="00A4187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(a)More in case of sphere                  </w:t>
            </w:r>
            <w:r w:rsidR="002E35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(b) more in case of  cube</w:t>
            </w:r>
          </w:p>
          <w:p w:rsidR="00A4187A" w:rsidRPr="00F64A2C" w:rsidRDefault="00A4187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  <w:r w:rsidR="00131590" w:rsidRPr="00F64A2C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me in both case                             (d)</w:t>
            </w:r>
            <w:r w:rsidR="002E3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590" w:rsidRPr="00F64A2C">
              <w:rPr>
                <w:rFonts w:ascii="Times New Roman" w:hAnsi="Times New Roman" w:cs="Times New Roman"/>
                <w:sz w:val="24"/>
                <w:szCs w:val="24"/>
              </w:rPr>
              <w:t>zero in both case</w:t>
            </w:r>
          </w:p>
          <w:p w:rsidR="009058CF" w:rsidRPr="002E3586" w:rsidRDefault="009058CF" w:rsidP="0090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  <w:p w:rsidR="009058CF" w:rsidRPr="00F64A2C" w:rsidRDefault="00F31FE4" w:rsidP="009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The value of  electric field at the centre of the electric dipole is</w:t>
            </w:r>
          </w:p>
          <w:p w:rsidR="00F31FE4" w:rsidRPr="00F64A2C" w:rsidRDefault="00F31FE4" w:rsidP="009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(a)zero            </w:t>
            </w:r>
          </w:p>
          <w:p w:rsidR="00F31FE4" w:rsidRPr="00F64A2C" w:rsidRDefault="00F31FE4" w:rsidP="009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(b)equal to the electric field due to one charge at  centre</w:t>
            </w:r>
          </w:p>
          <w:p w:rsidR="00F31FE4" w:rsidRPr="00F64A2C" w:rsidRDefault="00F31FE4" w:rsidP="009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(c)twice the electric field due to one charge at the centre</w:t>
            </w:r>
          </w:p>
          <w:p w:rsidR="00F31FE4" w:rsidRPr="00F64A2C" w:rsidRDefault="00F31FE4" w:rsidP="0090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(d) half the value of the electric field due to one charge at centre</w:t>
            </w:r>
          </w:p>
        </w:tc>
        <w:tc>
          <w:tcPr>
            <w:tcW w:w="900" w:type="dxa"/>
          </w:tcPr>
          <w:p w:rsidR="00F037E7" w:rsidRPr="00F64A2C" w:rsidRDefault="00F037E7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7" w:type="dxa"/>
            <w:gridSpan w:val="5"/>
          </w:tcPr>
          <w:p w:rsidR="008D5C3A" w:rsidRPr="00F64A2C" w:rsidRDefault="00131590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In a Wheatstone’s bridge, all the four arms have equal</w:t>
            </w:r>
            <w:r w:rsidR="002E3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resistance</w:t>
            </w:r>
            <w:r w:rsidR="002E3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R. If  resistance of the  galvanometer arm is </w:t>
            </w:r>
            <w:r w:rsidR="00DC5DD1" w:rsidRPr="00F64A2C">
              <w:rPr>
                <w:rFonts w:ascii="Times New Roman" w:hAnsi="Times New Roman" w:cs="Times New Roman"/>
                <w:sz w:val="24"/>
                <w:szCs w:val="24"/>
              </w:rPr>
              <w:t>also R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, then equivalent  </w:t>
            </w:r>
            <w:r w:rsidR="00DC5DD1" w:rsidRPr="00F64A2C">
              <w:rPr>
                <w:rFonts w:ascii="Times New Roman" w:hAnsi="Times New Roman" w:cs="Times New Roman"/>
                <w:sz w:val="24"/>
                <w:szCs w:val="24"/>
              </w:rPr>
              <w:t>resistance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of the bridge is</w:t>
            </w:r>
          </w:p>
          <w:p w:rsidR="00131590" w:rsidRPr="00F64A2C" w:rsidRDefault="00131590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(a)R                                              (b) R/2           (c) 4R                                    (d) 2R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07" w:type="dxa"/>
            <w:gridSpan w:val="5"/>
          </w:tcPr>
          <w:p w:rsidR="004B6C0D" w:rsidRPr="00F64A2C" w:rsidRDefault="004B6C0D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The magnetic susceptibility for a diamagnetic material is</w:t>
            </w:r>
          </w:p>
          <w:p w:rsidR="004B6C0D" w:rsidRPr="00F64A2C" w:rsidRDefault="004B6C0D" w:rsidP="0094692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Zero                                                                   (b) +1 </w:t>
            </w:r>
          </w:p>
          <w:p w:rsidR="008D5C3A" w:rsidRPr="00F64A2C" w:rsidRDefault="002E3586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(c</w:t>
            </w:r>
            <w:r w:rsidR="004B6C0D"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)   Small and negative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4B6C0D" w:rsidRPr="00F64A2C">
              <w:rPr>
                <w:rFonts w:ascii="Times New Roman" w:hAnsi="Times New Roman" w:cs="Times New Roman"/>
                <w:sz w:val="24"/>
                <w:szCs w:val="24"/>
              </w:rPr>
              <w:t>(d)  Small and positive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7" w:type="dxa"/>
            <w:gridSpan w:val="5"/>
          </w:tcPr>
          <w:p w:rsidR="000B4D00" w:rsidRPr="00F64A2C" w:rsidRDefault="000B4D00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The permanent magnetic material is characterized by</w:t>
            </w:r>
          </w:p>
          <w:p w:rsidR="000B4D00" w:rsidRPr="00F64A2C" w:rsidRDefault="000B4D00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      (a)</w:t>
            </w:r>
            <w:r w:rsidR="002E3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Narrow hysteresis loop       </w:t>
            </w:r>
            <w:r w:rsidR="002E358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(b) Broad hysteresis loop</w:t>
            </w:r>
          </w:p>
          <w:p w:rsidR="008D5C3A" w:rsidRPr="00F64A2C" w:rsidRDefault="000B4D00" w:rsidP="00D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      (c) low coarsely                              (d) mechanically hard surface     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7" w:type="dxa"/>
            <w:gridSpan w:val="5"/>
          </w:tcPr>
          <w:p w:rsidR="00395340" w:rsidRPr="00F64A2C" w:rsidRDefault="00395340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If both the number of turns and core length  of a solenoid is double keeping other factors constant, then its self-inductance will be</w:t>
            </w:r>
          </w:p>
          <w:p w:rsidR="00395340" w:rsidRPr="00F64A2C" w:rsidRDefault="00395340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(a)Unaffected                (b)doubled                       (c) halved                  (d)none of these</w:t>
            </w:r>
          </w:p>
          <w:p w:rsidR="00700FDF" w:rsidRPr="00F64A2C" w:rsidRDefault="00700FDF" w:rsidP="0070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A46EDB" w:rsidRPr="00F64A2C" w:rsidRDefault="00A46EDB" w:rsidP="00A4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Two coils of self-inductance 2</w:t>
            </w:r>
            <w:r w:rsidR="002E3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3586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="002E3586">
              <w:rPr>
                <w:rFonts w:ascii="Times New Roman" w:hAnsi="Times New Roman" w:cs="Times New Roman"/>
                <w:sz w:val="24"/>
                <w:szCs w:val="24"/>
              </w:rPr>
              <w:t xml:space="preserve"> and 8 </w:t>
            </w:r>
            <w:proofErr w:type="spellStart"/>
            <w:r w:rsidR="002E3586">
              <w:rPr>
                <w:rFonts w:ascii="Times New Roman" w:hAnsi="Times New Roman" w:cs="Times New Roman"/>
                <w:sz w:val="24"/>
                <w:szCs w:val="24"/>
              </w:rPr>
              <w:t>mH</w:t>
            </w:r>
            <w:proofErr w:type="spellEnd"/>
            <w:r w:rsidR="002E3586">
              <w:rPr>
                <w:rFonts w:ascii="Times New Roman" w:hAnsi="Times New Roman" w:cs="Times New Roman"/>
                <w:sz w:val="24"/>
                <w:szCs w:val="24"/>
              </w:rPr>
              <w:t xml:space="preserve"> are placed 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close to each other that the flux linkage is complete between the coils. The mutual inductance between these coils is</w:t>
            </w:r>
          </w:p>
          <w:p w:rsidR="00A46EDB" w:rsidRPr="00F64A2C" w:rsidRDefault="00A46EDB" w:rsidP="00A4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(a)4 mH                    (b) 6mH                           (c)10 mH                           (d)16 mH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7" w:type="dxa"/>
            <w:gridSpan w:val="5"/>
          </w:tcPr>
          <w:p w:rsidR="008D5C3A" w:rsidRPr="00F64A2C" w:rsidRDefault="000D269B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In a purely resistive ac circuit, the current </w:t>
            </w:r>
          </w:p>
          <w:p w:rsidR="000D269B" w:rsidRPr="00F64A2C" w:rsidRDefault="000D269B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(a) is in phase with the emf                     </w:t>
            </w:r>
          </w:p>
          <w:p w:rsidR="000D269B" w:rsidRPr="00F64A2C" w:rsidRDefault="000D269B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(b) Leads the </w:t>
            </w:r>
            <w:proofErr w:type="spellStart"/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emf</w:t>
            </w:r>
            <w:proofErr w:type="spellEnd"/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by a phase angle of180</w:t>
            </w:r>
            <w:r w:rsidRPr="00F64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69B" w:rsidRPr="00F64A2C" w:rsidRDefault="000D269B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(c) Leads the emf by a phase angle of 90</w:t>
            </w:r>
            <w:r w:rsidRPr="00F64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69B" w:rsidRPr="00F64A2C" w:rsidRDefault="000D269B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(d) Lags the emf by 90</w:t>
            </w:r>
            <w:r w:rsidRPr="00F64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7" w:type="dxa"/>
            <w:gridSpan w:val="5"/>
          </w:tcPr>
          <w:p w:rsidR="008D5C3A" w:rsidRPr="00F64A2C" w:rsidRDefault="0087246C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In EM spectrum minimum wavelength is of</w:t>
            </w:r>
          </w:p>
          <w:p w:rsidR="0087246C" w:rsidRPr="00F64A2C" w:rsidRDefault="0087246C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(a)gamma rays                                 (b) radio wave</w:t>
            </w:r>
          </w:p>
          <w:p w:rsidR="0087246C" w:rsidRPr="00F64A2C" w:rsidRDefault="0087246C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(c) micro wave                                (d) X-rays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7" w:type="dxa"/>
            <w:gridSpan w:val="5"/>
          </w:tcPr>
          <w:p w:rsidR="008D5C3A" w:rsidRPr="00F64A2C" w:rsidRDefault="00C07557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A glass lens is immersed in water. </w:t>
            </w:r>
            <w:r w:rsidR="009A572A" w:rsidRPr="00F64A2C">
              <w:rPr>
                <w:rFonts w:ascii="Times New Roman" w:hAnsi="Times New Roman" w:cs="Times New Roman"/>
                <w:sz w:val="24"/>
                <w:szCs w:val="24"/>
              </w:rPr>
              <w:t>What will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be the effect on focal length of the lens?</w:t>
            </w:r>
          </w:p>
          <w:p w:rsidR="00C07557" w:rsidRPr="00F64A2C" w:rsidRDefault="00C07557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(a)increase                                                                    (b) decrease</w:t>
            </w:r>
          </w:p>
          <w:p w:rsidR="00C07557" w:rsidRPr="00F64A2C" w:rsidRDefault="00C07557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(c)  constant                                                                  (d)none of these</w:t>
            </w:r>
          </w:p>
          <w:p w:rsidR="004247E2" w:rsidRPr="00F64A2C" w:rsidRDefault="004247E2" w:rsidP="0042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4247E2" w:rsidRPr="00F64A2C" w:rsidRDefault="004247E2" w:rsidP="0042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When a ray of light enters a glass slab from air</w:t>
            </w:r>
          </w:p>
          <w:p w:rsidR="004247E2" w:rsidRPr="00F64A2C" w:rsidRDefault="004247E2" w:rsidP="00424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(a)its wavelength decreases        (b)its wavelength increases</w:t>
            </w:r>
          </w:p>
          <w:p w:rsidR="004247E2" w:rsidRPr="00F64A2C" w:rsidRDefault="004247E2" w:rsidP="00D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(c)its frequency increases           (d)neither wavelength nor frequency</w:t>
            </w:r>
            <w:r w:rsidR="00D3009D"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changes 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907" w:type="dxa"/>
            <w:gridSpan w:val="5"/>
          </w:tcPr>
          <w:p w:rsidR="008D5C3A" w:rsidRPr="00F64A2C" w:rsidRDefault="00C07557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The characteristic feature of light which remains unaffected on refraction is </w:t>
            </w:r>
          </w:p>
          <w:p w:rsidR="00C07557" w:rsidRPr="00F64A2C" w:rsidRDefault="00C07557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(a)speed                                                                        (b) frequency                                              (c) wavelength                                                            (d) all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07" w:type="dxa"/>
            <w:gridSpan w:val="5"/>
          </w:tcPr>
          <w:p w:rsidR="008D5C3A" w:rsidRPr="00F64A2C" w:rsidRDefault="00325614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SI unit of electric flux is --------------------------.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07" w:type="dxa"/>
            <w:gridSpan w:val="5"/>
          </w:tcPr>
          <w:p w:rsidR="009D325B" w:rsidRPr="00F64A2C" w:rsidRDefault="009D325B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The color sequence in a carbon resistor is red, brown and silver. The resistance of the resistor is --------------------------------------.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07" w:type="dxa"/>
            <w:gridSpan w:val="5"/>
          </w:tcPr>
          <w:p w:rsidR="004A6C7F" w:rsidRPr="00F64A2C" w:rsidRDefault="002E3586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convert galvanometer in</w:t>
            </w:r>
            <w:r w:rsidR="004A6C7F"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to a voltmeter </w:t>
            </w:r>
            <w:r w:rsidR="000D1269"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of a </w:t>
            </w:r>
            <w:r w:rsidR="004A6C7F"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given range, a suitable  -------------- resistance is connected  in ------------------------------ with the galvanometer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07" w:type="dxa"/>
            <w:gridSpan w:val="5"/>
          </w:tcPr>
          <w:p w:rsidR="008D5C3A" w:rsidRPr="00F64A2C" w:rsidRDefault="00FF626F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0D1269" w:rsidRPr="00F64A2C">
              <w:rPr>
                <w:rFonts w:ascii="Times New Roman" w:hAnsi="Times New Roman" w:cs="Times New Roman"/>
                <w:sz w:val="24"/>
                <w:szCs w:val="24"/>
              </w:rPr>
              <w:t>conducting hollow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sphere of radius 10 cm has an electric potential on the surface be 10 volt.</w:t>
            </w:r>
            <w:r w:rsidR="000D1269"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Then the electric potential at the centre of the hollow  sphere will be zero.(True/False)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07" w:type="dxa"/>
            <w:gridSpan w:val="5"/>
          </w:tcPr>
          <w:p w:rsidR="008D5C3A" w:rsidRPr="00F64A2C" w:rsidRDefault="000D1269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A charge </w:t>
            </w:r>
            <w:r w:rsidR="007D45D2" w:rsidRPr="00F64A2C">
              <w:rPr>
                <w:rFonts w:ascii="Times New Roman" w:hAnsi="Times New Roman" w:cs="Times New Roman"/>
                <w:sz w:val="24"/>
                <w:szCs w:val="24"/>
              </w:rPr>
              <w:t>moves</w:t>
            </w:r>
            <w:r w:rsidR="00C621FF"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7D45D2" w:rsidRPr="00F64A2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a circle inside magnetic field. The time period of </w:t>
            </w:r>
            <w:r w:rsidR="007D45D2" w:rsidRPr="00F64A2C">
              <w:rPr>
                <w:rFonts w:ascii="Times New Roman" w:hAnsi="Times New Roman" w:cs="Times New Roman"/>
                <w:sz w:val="24"/>
                <w:szCs w:val="24"/>
              </w:rPr>
              <w:t>revolution is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independent</w:t>
            </w:r>
            <w:r w:rsidR="007D45D2"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of mass of particle.(True/False)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07" w:type="dxa"/>
            <w:gridSpan w:val="5"/>
          </w:tcPr>
          <w:p w:rsidR="008D5C3A" w:rsidRPr="00F64A2C" w:rsidRDefault="00F63C44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The induced current flows in the direction of main current </w:t>
            </w:r>
            <w:r w:rsidR="001F00C3" w:rsidRPr="00F64A2C">
              <w:rPr>
                <w:rFonts w:ascii="Times New Roman" w:hAnsi="Times New Roman" w:cs="Times New Roman"/>
                <w:sz w:val="24"/>
                <w:szCs w:val="24"/>
              </w:rPr>
              <w:t>when main current in the coil de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creases.(True/False)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07" w:type="dxa"/>
            <w:gridSpan w:val="5"/>
          </w:tcPr>
          <w:p w:rsidR="008D5C3A" w:rsidRPr="00F64A2C" w:rsidRDefault="001F00C3" w:rsidP="0012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Working of optical fibre is based on total internal reflection</w:t>
            </w:r>
            <w:r w:rsidR="0012014C" w:rsidRPr="00F64A2C">
              <w:rPr>
                <w:rFonts w:ascii="Times New Roman" w:eastAsiaTheme="minorEastAsia" w:hAnsi="Times New Roman" w:cs="Times New Roman"/>
                <w:sz w:val="24"/>
                <w:szCs w:val="24"/>
              </w:rPr>
              <w:t>.(True/False)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07" w:type="dxa"/>
            <w:gridSpan w:val="5"/>
          </w:tcPr>
          <w:p w:rsidR="00C621FF" w:rsidRPr="00F64A2C" w:rsidRDefault="00C621FF" w:rsidP="00C6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Match the following</w:t>
            </w:r>
          </w:p>
          <w:p w:rsidR="00CB56B9" w:rsidRPr="00F64A2C" w:rsidRDefault="00CB56B9" w:rsidP="00C6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EM wave                                               application</w:t>
            </w:r>
          </w:p>
          <w:p w:rsidR="00CB56B9" w:rsidRPr="00F64A2C" w:rsidRDefault="00CB56B9" w:rsidP="00CB56B9">
            <w:pPr>
              <w:tabs>
                <w:tab w:val="left" w:pos="4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a)Ultraviolet                    </w:t>
            </w:r>
            <w:r w:rsidR="002E358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P)</w:t>
            </w:r>
            <w:r w:rsidR="002E3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Absorbed by Ozone layer of atmosphere</w:t>
            </w:r>
          </w:p>
          <w:p w:rsidR="00CB56B9" w:rsidRPr="00F64A2C" w:rsidRDefault="00CB56B9" w:rsidP="00CB56B9">
            <w:pPr>
              <w:tabs>
                <w:tab w:val="center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b)X- rays                               </w:t>
            </w:r>
            <w:r w:rsidR="002E3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Q)</w:t>
            </w:r>
            <w:r w:rsidR="002E3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To detect fracture of bones</w:t>
            </w:r>
          </w:p>
          <w:p w:rsidR="008D5C3A" w:rsidRPr="00F64A2C" w:rsidRDefault="00CB56B9" w:rsidP="00D3009D">
            <w:pPr>
              <w:tabs>
                <w:tab w:val="center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2E3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R)</w:t>
            </w:r>
            <w:r w:rsidR="002E3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For broadcasting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07" w:type="dxa"/>
            <w:gridSpan w:val="5"/>
          </w:tcPr>
          <w:p w:rsidR="00CB56B9" w:rsidRPr="00F64A2C" w:rsidRDefault="00CB56B9" w:rsidP="00CB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Match the following</w:t>
            </w:r>
          </w:p>
          <w:p w:rsidR="00CB56B9" w:rsidRPr="00F64A2C" w:rsidRDefault="00CB56B9" w:rsidP="00CB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a)The colour scattered most is                      P) </w:t>
            </w:r>
            <w:r w:rsidR="0082744B" w:rsidRPr="00F64A2C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</w:p>
          <w:p w:rsidR="00CB56B9" w:rsidRPr="00F64A2C" w:rsidRDefault="00CB56B9" w:rsidP="00CB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b) The colour scattered least is</w:t>
            </w:r>
            <w:r w:rsidR="0082744B"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Q) orange</w:t>
            </w:r>
          </w:p>
          <w:p w:rsidR="0082744B" w:rsidRPr="00F64A2C" w:rsidRDefault="0082744B" w:rsidP="00CB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R) violet</w:t>
            </w:r>
          </w:p>
          <w:p w:rsidR="0082744B" w:rsidRPr="00F64A2C" w:rsidRDefault="0082744B" w:rsidP="00CB5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S) Yellow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07" w:type="dxa"/>
            <w:gridSpan w:val="5"/>
          </w:tcPr>
          <w:p w:rsidR="00292080" w:rsidRPr="00F64A2C" w:rsidRDefault="00292080" w:rsidP="0029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Match the Column A with column B</w:t>
            </w:r>
          </w:p>
          <w:p w:rsidR="00292080" w:rsidRPr="00F64A2C" w:rsidRDefault="00292080" w:rsidP="0006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Column A                                          </w:t>
            </w:r>
            <w:r w:rsidR="00063846"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Column </w:t>
            </w:r>
          </w:p>
          <w:p w:rsidR="00292080" w:rsidRPr="00F64A2C" w:rsidRDefault="00063846" w:rsidP="00292080">
            <w:pPr>
              <w:tabs>
                <w:tab w:val="center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C28A1" w:rsidRPr="00F64A2C">
              <w:rPr>
                <w:rFonts w:ascii="Times New Roman" w:hAnsi="Times New Roman" w:cs="Times New Roman"/>
                <w:sz w:val="24"/>
                <w:szCs w:val="24"/>
              </w:rPr>
              <w:t>) Only</w:t>
            </w:r>
            <w:r w:rsidR="00292080"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capacitance is in ac ci</w:t>
            </w:r>
            <w:r w:rsidR="003C28A1" w:rsidRPr="00F64A2C">
              <w:rPr>
                <w:rFonts w:ascii="Times New Roman" w:hAnsi="Times New Roman" w:cs="Times New Roman"/>
                <w:sz w:val="24"/>
                <w:szCs w:val="24"/>
              </w:rPr>
              <w:t>rcuit</w:t>
            </w:r>
            <w:r w:rsidR="003C28A1" w:rsidRPr="00F64A2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Q) Voltage</w:t>
            </w:r>
            <w:r w:rsidR="00292080"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leads the current by 90</w:t>
            </w:r>
            <w:r w:rsidR="00292080" w:rsidRPr="00F64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292080" w:rsidRPr="00F6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C3A" w:rsidRPr="00F64A2C" w:rsidRDefault="00063846" w:rsidP="0029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C28A1" w:rsidRPr="00F64A2C">
              <w:rPr>
                <w:rFonts w:ascii="Times New Roman" w:hAnsi="Times New Roman" w:cs="Times New Roman"/>
                <w:sz w:val="24"/>
                <w:szCs w:val="24"/>
              </w:rPr>
              <w:t>) Only</w:t>
            </w:r>
            <w:r w:rsidR="00292080"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inductan</w:t>
            </w:r>
            <w:r w:rsidR="003C28A1" w:rsidRPr="00F64A2C">
              <w:rPr>
                <w:rFonts w:ascii="Times New Roman" w:hAnsi="Times New Roman" w:cs="Times New Roman"/>
                <w:sz w:val="24"/>
                <w:szCs w:val="24"/>
              </w:rPr>
              <w:t>ce is in ac circuit</w:t>
            </w:r>
            <w:r w:rsidR="003C28A1" w:rsidRPr="00F64A2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R)</w:t>
            </w:r>
            <w:r w:rsidR="00292080"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Voltage lags the current by 90</w:t>
            </w:r>
            <w:r w:rsidR="00292080" w:rsidRPr="00F64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292080" w:rsidRPr="00F6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37E7" w:rsidRPr="00F64A2C" w:rsidTr="00D3009D">
        <w:tc>
          <w:tcPr>
            <w:tcW w:w="831" w:type="dxa"/>
          </w:tcPr>
          <w:p w:rsidR="00F037E7" w:rsidRPr="00F64A2C" w:rsidRDefault="00F037E7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  <w:gridSpan w:val="5"/>
          </w:tcPr>
          <w:p w:rsidR="00F037E7" w:rsidRPr="00F64A2C" w:rsidRDefault="00F037E7" w:rsidP="00946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b/>
                <w:sz w:val="24"/>
                <w:szCs w:val="24"/>
              </w:rPr>
              <w:t>SECTION - B</w:t>
            </w:r>
          </w:p>
        </w:tc>
        <w:tc>
          <w:tcPr>
            <w:tcW w:w="900" w:type="dxa"/>
          </w:tcPr>
          <w:p w:rsidR="00F037E7" w:rsidRPr="00F64A2C" w:rsidRDefault="00F037E7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07" w:type="dxa"/>
            <w:gridSpan w:val="5"/>
          </w:tcPr>
          <w:p w:rsidR="008D5C3A" w:rsidRPr="00F64A2C" w:rsidRDefault="00291E85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In hydrogen atom, the electron and proton are bound at a distance of about 0.53A</w:t>
            </w:r>
            <w:r w:rsidRPr="00F64A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. Estimate the potential energy of the system.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07" w:type="dxa"/>
            <w:gridSpan w:val="5"/>
          </w:tcPr>
          <w:p w:rsidR="0005253B" w:rsidRPr="00F64A2C" w:rsidRDefault="00B55121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Two metallic wires of the same material have the same length but cross-sectional area is in the ratio 1: 2. They are connected (i) in series and (ii) in parallel. Compare the drift velocities of electrons in the two wires in both the cases (i) and (ii).            </w:t>
            </w:r>
          </w:p>
          <w:p w:rsidR="008D5C3A" w:rsidRPr="00F64A2C" w:rsidRDefault="0005253B" w:rsidP="0081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4D4AC1" w:rsidRPr="00F64A2C" w:rsidRDefault="004D4AC1" w:rsidP="004D4AC1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ab/>
              <w:t>A potential difference V is applied across the ends of copper wire of length l and diameter D. What is the effect on drift velocity of electrons if</w:t>
            </w:r>
          </w:p>
          <w:p w:rsidR="0005253B" w:rsidRPr="00F64A2C" w:rsidRDefault="004D4AC1" w:rsidP="004D4AC1">
            <w:pPr>
              <w:pStyle w:val="ListParagraph"/>
              <w:numPr>
                <w:ilvl w:val="0"/>
                <w:numId w:val="11"/>
              </w:num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V is halved                                         (ii) L is doubled. 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07" w:type="dxa"/>
            <w:gridSpan w:val="5"/>
          </w:tcPr>
          <w:p w:rsidR="008D5C3A" w:rsidRPr="00F64A2C" w:rsidRDefault="00EC5D21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A storage battery of emf 8.0 V and internal resistance 0.5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sym w:font="Symbol" w:char="F057"/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is being charged by a 120V dc supply using a series resistor of 15. 5 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sym w:font="Symbol" w:char="F057"/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.What is the terminal voltage of the battery during charging?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07" w:type="dxa"/>
            <w:gridSpan w:val="5"/>
          </w:tcPr>
          <w:p w:rsidR="008D5C3A" w:rsidRPr="00F64A2C" w:rsidRDefault="00E679DF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Write expression for Lorentz force</w:t>
            </w:r>
            <w:r w:rsidR="00816603"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on a charge particle. Derive the condition for the charge particle to move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undeflected in</w:t>
            </w:r>
            <w:r w:rsidR="00DD3704"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uniform electric and magnetic field.</w:t>
            </w:r>
          </w:p>
          <w:p w:rsidR="00816603" w:rsidRPr="00F64A2C" w:rsidRDefault="00816603" w:rsidP="0081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816603" w:rsidRPr="00F64A2C" w:rsidRDefault="00CB29C2" w:rsidP="00816603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A proton and a deuteron having equal momenta enter in a region of uniform magnetic field at right angle to the direction of the field. Find the ratio of the radii of curvature of the of the particle.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07" w:type="dxa"/>
            <w:gridSpan w:val="5"/>
          </w:tcPr>
          <w:p w:rsidR="008D5C3A" w:rsidRPr="00F64A2C" w:rsidRDefault="002F106E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What is eddy current?  Write its two uses.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07" w:type="dxa"/>
            <w:gridSpan w:val="5"/>
          </w:tcPr>
          <w:p w:rsidR="008D5C3A" w:rsidRPr="00F64A2C" w:rsidRDefault="001C73E9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What is displacement </w:t>
            </w:r>
            <w:r w:rsidR="009F560E"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current? Write the generalized expression for the Ampere’s circuital </w:t>
            </w:r>
            <w:r w:rsidR="009F560E" w:rsidRPr="00F6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law in terms of conduction current and the displacement current.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907" w:type="dxa"/>
            <w:gridSpan w:val="5"/>
          </w:tcPr>
          <w:p w:rsidR="008D5C3A" w:rsidRPr="00F64A2C" w:rsidRDefault="002118B9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Draw the labelled ray diagram for the formation of image by a compound microscope when the final image is formed at the least distance of distinct vision.</w:t>
            </w:r>
          </w:p>
          <w:p w:rsidR="002118B9" w:rsidRPr="00F64A2C" w:rsidRDefault="002118B9" w:rsidP="0005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2118B9" w:rsidRPr="00F64A2C" w:rsidRDefault="002118B9" w:rsidP="00D30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Draw the labelled ray diagram for the formation of image by an astronomical telescope for the normal adjustment.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46FD" w:rsidRPr="00F64A2C" w:rsidTr="00D3009D">
        <w:tc>
          <w:tcPr>
            <w:tcW w:w="831" w:type="dxa"/>
          </w:tcPr>
          <w:p w:rsidR="000C46FD" w:rsidRPr="00F64A2C" w:rsidRDefault="000C46FD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  <w:gridSpan w:val="5"/>
          </w:tcPr>
          <w:p w:rsidR="000C46FD" w:rsidRPr="00F64A2C" w:rsidRDefault="000C46FD" w:rsidP="009469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b/>
                <w:sz w:val="24"/>
                <w:szCs w:val="24"/>
              </w:rPr>
              <w:t>SECTION - C</w:t>
            </w:r>
          </w:p>
        </w:tc>
        <w:tc>
          <w:tcPr>
            <w:tcW w:w="900" w:type="dxa"/>
          </w:tcPr>
          <w:p w:rsidR="000C46FD" w:rsidRPr="00F64A2C" w:rsidRDefault="000C46FD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07" w:type="dxa"/>
            <w:gridSpan w:val="5"/>
          </w:tcPr>
          <w:p w:rsidR="00174EBD" w:rsidRPr="00F64A2C" w:rsidRDefault="00174EBD" w:rsidP="00174EBD">
            <w:pPr>
              <w:widowControl w:val="0"/>
              <w:autoSpaceDE w:val="0"/>
              <w:autoSpaceDN w:val="0"/>
              <w:adjustRightInd w:val="0"/>
              <w:spacing w:after="40" w:line="1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A parallel-plate capacitor is charged to a potential difference </w:t>
            </w:r>
            <w:r w:rsidRPr="00F64A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 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by a dc source. The capacitor is then disconnected from the source. If the distance between the plates is doubled, state with reason how the following change:                                                                               </w:t>
            </w:r>
          </w:p>
          <w:p w:rsidR="00174EBD" w:rsidRPr="00F64A2C" w:rsidRDefault="00174EBD" w:rsidP="00174EBD">
            <w:pPr>
              <w:widowControl w:val="0"/>
              <w:autoSpaceDE w:val="0"/>
              <w:autoSpaceDN w:val="0"/>
              <w:adjustRightInd w:val="0"/>
              <w:spacing w:line="1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(a)  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electric field between the plates </w:t>
            </w:r>
          </w:p>
          <w:p w:rsidR="00174EBD" w:rsidRPr="00F64A2C" w:rsidRDefault="00174EBD" w:rsidP="00174EBD">
            <w:pPr>
              <w:widowControl w:val="0"/>
              <w:autoSpaceDE w:val="0"/>
              <w:autoSpaceDN w:val="0"/>
              <w:adjustRightInd w:val="0"/>
              <w:spacing w:line="1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(b)  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capacitance and </w:t>
            </w:r>
          </w:p>
          <w:p w:rsidR="00174EBD" w:rsidRPr="00F64A2C" w:rsidRDefault="00174EBD" w:rsidP="00174EBD">
            <w:pPr>
              <w:widowControl w:val="0"/>
              <w:autoSpaceDE w:val="0"/>
              <w:autoSpaceDN w:val="0"/>
              <w:adjustRightInd w:val="0"/>
              <w:spacing w:line="1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(c)  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energy stored in the capacitor</w:t>
            </w:r>
          </w:p>
          <w:p w:rsidR="00C3625A" w:rsidRPr="00F64A2C" w:rsidRDefault="00C3625A" w:rsidP="003972CA">
            <w:pPr>
              <w:widowControl w:val="0"/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C3625A" w:rsidRPr="00F64A2C" w:rsidRDefault="00C3625A" w:rsidP="00C3625A">
            <w:pPr>
              <w:widowControl w:val="0"/>
              <w:autoSpaceDE w:val="0"/>
              <w:autoSpaceDN w:val="0"/>
              <w:adjustRightInd w:val="0"/>
              <w:spacing w:line="1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An electric dipole is placed in a uniform electric field so that its dipole moment makes angle θ with the electric field. Deduce the expression for the torque on the dipole. Draw the position of the dipole </w:t>
            </w:r>
            <w:r w:rsidR="001F09CB" w:rsidRPr="00F64A2C">
              <w:rPr>
                <w:rFonts w:ascii="Times New Roman" w:hAnsi="Times New Roman" w:cs="Times New Roman"/>
                <w:sz w:val="24"/>
                <w:szCs w:val="24"/>
              </w:rPr>
              <w:t>for (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i) stable equilibrium and (ii) unstable equilibrium in the electric </w:t>
            </w:r>
            <w:r w:rsidR="001F09CB" w:rsidRPr="00F64A2C">
              <w:rPr>
                <w:rFonts w:ascii="Times New Roman" w:hAnsi="Times New Roman" w:cs="Times New Roman"/>
                <w:sz w:val="24"/>
                <w:szCs w:val="24"/>
              </w:rPr>
              <w:t>field and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also write the values of the torque for these situations.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07" w:type="dxa"/>
            <w:gridSpan w:val="5"/>
          </w:tcPr>
          <w:p w:rsidR="008D5C3A" w:rsidRPr="00F64A2C" w:rsidRDefault="00B55121" w:rsidP="00B55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What is the principle of potentiometer? Draw a circuit diagram to determine the internal resistance of a primary cell and derive the formula for it.                                                              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07" w:type="dxa"/>
            <w:gridSpan w:val="5"/>
          </w:tcPr>
          <w:p w:rsidR="008D5C3A" w:rsidRPr="00F64A2C" w:rsidRDefault="00B55121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Two cells ofemfs E</w:t>
            </w:r>
            <w:r w:rsidRPr="00F64A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&amp;E</w:t>
            </w:r>
            <w:r w:rsidRPr="00F64A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and internal resistance r</w:t>
            </w:r>
            <w:r w:rsidRPr="00F64A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&amp;r</w:t>
            </w:r>
            <w:r w:rsidRPr="00F64A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are connected in parallel.</w:t>
            </w:r>
            <w:r w:rsidR="00FE7FD4"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Derive the expression for the (i) emf and (ii) internal resistance of a single equivalent cell which can replace this combination</w:t>
            </w:r>
            <w:r w:rsidR="00E679DF" w:rsidRPr="00F6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07" w:type="dxa"/>
            <w:gridSpan w:val="5"/>
          </w:tcPr>
          <w:p w:rsidR="008D5C3A" w:rsidRPr="00F64A2C" w:rsidRDefault="00DD3704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State Ampere’s circuital law. Find </w:t>
            </w:r>
            <w:r w:rsidR="009E62DD" w:rsidRPr="00F64A2C">
              <w:rPr>
                <w:rFonts w:ascii="Times New Roman" w:hAnsi="Times New Roman" w:cs="Times New Roman"/>
                <w:sz w:val="24"/>
                <w:szCs w:val="24"/>
              </w:rPr>
              <w:t>out the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expression for the magnetic field due to along solenoid carrying a current </w:t>
            </w:r>
            <w:proofErr w:type="gramStart"/>
            <w:r w:rsidR="009E62DD" w:rsidRPr="00F64A2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9E62DD"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having n number of turns per unit length.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07" w:type="dxa"/>
            <w:gridSpan w:val="5"/>
          </w:tcPr>
          <w:p w:rsidR="00693D18" w:rsidRPr="00F64A2C" w:rsidRDefault="00693D18" w:rsidP="0069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An inductor L of reactance X</w:t>
            </w:r>
            <w:r w:rsidRPr="00F64A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L 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is connected in series with a bulb B to an ac source. Briefly explain how does the brightness of  the bulb change when</w:t>
            </w:r>
          </w:p>
          <w:p w:rsidR="00693D18" w:rsidRPr="00F64A2C" w:rsidRDefault="00693D18" w:rsidP="0069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       (a</w:t>
            </w:r>
            <w:r w:rsidR="008C72D5" w:rsidRPr="00F64A2C">
              <w:rPr>
                <w:rFonts w:ascii="Times New Roman" w:hAnsi="Times New Roman" w:cs="Times New Roman"/>
                <w:sz w:val="24"/>
                <w:szCs w:val="24"/>
              </w:rPr>
              <w:t>) number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of turns of the inductor is increased.</w:t>
            </w:r>
          </w:p>
          <w:p w:rsidR="008D5C3A" w:rsidRPr="00F64A2C" w:rsidRDefault="00693D18" w:rsidP="00693D18">
            <w:pPr>
              <w:widowControl w:val="0"/>
              <w:autoSpaceDE w:val="0"/>
              <w:autoSpaceDN w:val="0"/>
              <w:adjustRightInd w:val="0"/>
              <w:spacing w:line="19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       (b)an iron rod is inserted in the inductor</w:t>
            </w:r>
          </w:p>
          <w:p w:rsidR="003972CA" w:rsidRPr="00F64A2C" w:rsidRDefault="003972CA" w:rsidP="003972CA">
            <w:pPr>
              <w:widowControl w:val="0"/>
              <w:autoSpaceDE w:val="0"/>
              <w:autoSpaceDN w:val="0"/>
              <w:adjustRightInd w:val="0"/>
              <w:spacing w:line="191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3972CA" w:rsidRPr="00F64A2C" w:rsidRDefault="003972CA" w:rsidP="003972CA">
            <w:pPr>
              <w:widowControl w:val="0"/>
              <w:autoSpaceDE w:val="0"/>
              <w:autoSpaceDN w:val="0"/>
              <w:adjustRightInd w:val="0"/>
              <w:spacing w:line="191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A metallic rod of length L is rotated with </w:t>
            </w:r>
            <w:r w:rsidR="006D7483" w:rsidRPr="00F64A2C">
              <w:rPr>
                <w:rFonts w:ascii="Times New Roman" w:hAnsi="Times New Roman" w:cs="Times New Roman"/>
                <w:sz w:val="24"/>
                <w:szCs w:val="24"/>
              </w:rPr>
              <w:t>angular velocityω about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an axis normal to the rod passing through its one end</w:t>
            </w:r>
            <w:r w:rsidR="006D7483"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in a magnetic field parallel to the axis of rod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7483"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Derive an expression for induced emf in the rod.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07" w:type="dxa"/>
            <w:gridSpan w:val="5"/>
          </w:tcPr>
          <w:p w:rsidR="008D5C3A" w:rsidRPr="00F64A2C" w:rsidRDefault="0049190F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Draw a graph to show the angle of deviation</w:t>
            </w:r>
            <w:r w:rsidR="00A06040" w:rsidRPr="00F64A2C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="00A06040"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with the variation of angle of incidence I for a </w:t>
            </w:r>
            <w:r w:rsidR="00F966AE" w:rsidRPr="00F64A2C">
              <w:rPr>
                <w:rFonts w:ascii="Times New Roman" w:hAnsi="Times New Roman" w:cs="Times New Roman"/>
                <w:sz w:val="24"/>
                <w:szCs w:val="24"/>
              </w:rPr>
              <w:t>monochromatic ray</w:t>
            </w:r>
            <w:r w:rsidR="00A06040"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of light passing through </w:t>
            </w:r>
            <w:proofErr w:type="gramStart"/>
            <w:r w:rsidR="00A06040" w:rsidRPr="00F64A2C">
              <w:rPr>
                <w:rFonts w:ascii="Times New Roman" w:hAnsi="Times New Roman" w:cs="Times New Roman"/>
                <w:sz w:val="24"/>
                <w:szCs w:val="24"/>
              </w:rPr>
              <w:t>a  prism</w:t>
            </w:r>
            <w:proofErr w:type="gramEnd"/>
            <w:r w:rsidR="00A06040"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of refracting angle A. Hence derive a formula for refractive index of material of prism.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07" w:type="dxa"/>
            <w:gridSpan w:val="5"/>
          </w:tcPr>
          <w:p w:rsidR="008D5C3A" w:rsidRPr="00F64A2C" w:rsidRDefault="009E6611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Draw a ray diagram for formation of image of a point object by a thin double convex lens having radii of curvature R</w:t>
            </w:r>
            <w:r w:rsidRPr="00F64A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and R</w:t>
            </w:r>
            <w:r w:rsidRPr="00F64A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. Hence derive lens maker’s formula for a double convex lens.</w:t>
            </w:r>
          </w:p>
          <w:p w:rsidR="001D2356" w:rsidRPr="00F64A2C" w:rsidRDefault="001D2356" w:rsidP="00397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1D2356" w:rsidRPr="00F64A2C" w:rsidRDefault="001D2356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Define power of a lens. Write its unit. Deduce the relation 1/F = 1/f</w:t>
            </w:r>
            <w:r w:rsidRPr="00F64A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+1/f</w:t>
            </w:r>
            <w:r w:rsidRPr="00F64A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0" w:type="dxa"/>
          </w:tcPr>
          <w:p w:rsidR="008D5C3A" w:rsidRPr="00F64A2C" w:rsidRDefault="009E6611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46FD" w:rsidRPr="00F64A2C" w:rsidTr="00D3009D">
        <w:tc>
          <w:tcPr>
            <w:tcW w:w="831" w:type="dxa"/>
          </w:tcPr>
          <w:p w:rsidR="000C46FD" w:rsidRPr="00F64A2C" w:rsidRDefault="000C46FD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  <w:gridSpan w:val="5"/>
          </w:tcPr>
          <w:p w:rsidR="000C46FD" w:rsidRPr="00F64A2C" w:rsidRDefault="000C46FD" w:rsidP="00946927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b/>
                <w:sz w:val="24"/>
                <w:szCs w:val="24"/>
              </w:rPr>
              <w:t>SECTION- D</w:t>
            </w:r>
          </w:p>
        </w:tc>
        <w:tc>
          <w:tcPr>
            <w:tcW w:w="900" w:type="dxa"/>
          </w:tcPr>
          <w:p w:rsidR="000C46FD" w:rsidRPr="00F64A2C" w:rsidRDefault="000C46FD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07" w:type="dxa"/>
            <w:gridSpan w:val="5"/>
          </w:tcPr>
          <w:p w:rsidR="00174EBD" w:rsidRPr="00F64A2C" w:rsidRDefault="00174EBD" w:rsidP="00174E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Using Gauss’s law deduce expression for the electric field due to a uniformly charged spherical conducting shell of radius R at a point (i) outside and (ii) inside the shell. Plot a graph showing variation of electric field as a function of r &gt; R and r&lt;R. ( r being the distance from the center of the shell) </w:t>
            </w:r>
          </w:p>
          <w:p w:rsidR="008D5C3A" w:rsidRPr="00F64A2C" w:rsidRDefault="001F09CB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OR</w:t>
            </w:r>
          </w:p>
          <w:p w:rsidR="001F09CB" w:rsidRPr="00F64A2C" w:rsidRDefault="001F09CB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Two charges1.5 μC and 2.5 μC are located at 30 cm apart. </w:t>
            </w:r>
            <w:r w:rsidR="00C6086E" w:rsidRPr="00F64A2C">
              <w:rPr>
                <w:rFonts w:ascii="Times New Roman" w:hAnsi="Times New Roman" w:cs="Times New Roman"/>
                <w:sz w:val="24"/>
                <w:szCs w:val="24"/>
              </w:rPr>
              <w:t>Find and the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potential and electric field at a point</w:t>
            </w:r>
            <w:r w:rsidR="00C6086E" w:rsidRPr="00F64A2C">
              <w:rPr>
                <w:rFonts w:ascii="Times New Roman" w:hAnsi="Times New Roman" w:cs="Times New Roman"/>
                <w:sz w:val="24"/>
                <w:szCs w:val="24"/>
              </w:rPr>
              <w:t>10cm from</w:t>
            </w:r>
            <w:r w:rsidR="00FB3D1E"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this midpoint </w:t>
            </w:r>
            <w:r w:rsidR="00C6086E" w:rsidRPr="00F64A2C">
              <w:rPr>
                <w:rFonts w:ascii="Times New Roman" w:hAnsi="Times New Roman" w:cs="Times New Roman"/>
                <w:sz w:val="24"/>
                <w:szCs w:val="24"/>
              </w:rPr>
              <w:t>in a</w:t>
            </w:r>
            <w:r w:rsidR="00FB3D1E"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plane normal to the line passing through the midpoint.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07" w:type="dxa"/>
            <w:gridSpan w:val="5"/>
          </w:tcPr>
          <w:p w:rsidR="008D5C3A" w:rsidRPr="00F64A2C" w:rsidRDefault="009E62DD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Draw a schematic sketch of a Cyclotron. Explain the role of crossed electric and magnetic field in accelerating the charge. Derive the expressions for (i) cyclotron frequency and (ii) maximum kinetic energy acquired by the charge particle.</w:t>
            </w:r>
          </w:p>
          <w:p w:rsidR="00FB3D1E" w:rsidRPr="00F64A2C" w:rsidRDefault="00FB3D1E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OR</w:t>
            </w:r>
          </w:p>
          <w:p w:rsidR="00C6086E" w:rsidRPr="00F64A2C" w:rsidRDefault="00C6086E" w:rsidP="0005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(a)Draw a labelled diagram of a moving coil </w:t>
            </w:r>
            <w:r w:rsidR="00D3009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alvanometer.Desc</w:t>
            </w:r>
            <w:r w:rsidR="00A84A3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ibe briefly its</w:t>
            </w:r>
            <w:r w:rsidR="0005253B"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working </w:t>
            </w:r>
            <w:r w:rsidR="0005253B" w:rsidRPr="00F6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principle. Prove that the deflection of coil is directly proportional to the current flowing in the coil.</w:t>
            </w:r>
          </w:p>
          <w:p w:rsidR="0005253B" w:rsidRPr="00F64A2C" w:rsidRDefault="0005253B" w:rsidP="0005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(b)What is the function of (i) uniform radial magnetic field, (ii) soft iron </w:t>
            </w:r>
            <w:r w:rsidR="00F00EF3" w:rsidRPr="00F64A2C">
              <w:rPr>
                <w:rFonts w:ascii="Times New Roman" w:hAnsi="Times New Roman" w:cs="Times New Roman"/>
                <w:sz w:val="24"/>
                <w:szCs w:val="24"/>
              </w:rPr>
              <w:t>core?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8D5C3A" w:rsidRPr="00F64A2C" w:rsidTr="00D3009D">
        <w:tc>
          <w:tcPr>
            <w:tcW w:w="831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907" w:type="dxa"/>
            <w:gridSpan w:val="5"/>
          </w:tcPr>
          <w:p w:rsidR="00E761D7" w:rsidRPr="00F64A2C" w:rsidRDefault="002A6325" w:rsidP="00E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Draw a schematic diagram of a step up transformer</w:t>
            </w:r>
            <w:r w:rsidR="00BA52D3" w:rsidRPr="00F6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61D7"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 Explain its</w:t>
            </w:r>
            <w:r w:rsidR="00BA52D3"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working principle.Deduce the expression for the primary to secondary voltage in terms of the number </w:t>
            </w:r>
            <w:r w:rsidR="00E46817" w:rsidRPr="00F64A2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A52D3" w:rsidRPr="00F64A2C">
              <w:rPr>
                <w:rFonts w:ascii="Times New Roman" w:hAnsi="Times New Roman" w:cs="Times New Roman"/>
                <w:sz w:val="24"/>
                <w:szCs w:val="24"/>
              </w:rPr>
              <w:t>f turns in the two coils. In an ideal transformer, how this ratio is related t the current in the two coils.</w:t>
            </w:r>
            <w:r w:rsidR="00E761D7"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Explain any two energy losses in the transformer</w:t>
            </w:r>
            <w:r w:rsidR="00BA52D3" w:rsidRPr="00F6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1D7" w:rsidRPr="00F64A2C" w:rsidRDefault="00E761D7" w:rsidP="00E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OR</w:t>
            </w:r>
          </w:p>
          <w:p w:rsidR="00BA52D3" w:rsidRPr="00F64A2C" w:rsidRDefault="00BD158E" w:rsidP="00E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A series LCR circuit with L=5.0 H, C=80μF</w:t>
            </w:r>
            <w:r w:rsidR="00E46817" w:rsidRPr="00F64A2C">
              <w:rPr>
                <w:rFonts w:ascii="Times New Roman" w:hAnsi="Times New Roman" w:cs="Times New Roman"/>
                <w:sz w:val="24"/>
                <w:szCs w:val="24"/>
              </w:rPr>
              <w:t>, R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=40</w:t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sym w:font="Symbol" w:char="F057"/>
            </w: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is connected to a variable frequency 240V source. Calculate</w:t>
            </w:r>
          </w:p>
          <w:p w:rsidR="00BD158E" w:rsidRPr="00F64A2C" w:rsidRDefault="00BD158E" w:rsidP="00E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(i)The angular frequency of the source which drives the circuit at resonance.</w:t>
            </w:r>
          </w:p>
          <w:p w:rsidR="00BD158E" w:rsidRPr="00F64A2C" w:rsidRDefault="00BD158E" w:rsidP="00E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(ii)The impedance at resonance.</w:t>
            </w:r>
          </w:p>
          <w:p w:rsidR="00BD158E" w:rsidRPr="00F64A2C" w:rsidRDefault="00BD158E" w:rsidP="00E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(iii)The current at resonance.</w:t>
            </w:r>
          </w:p>
          <w:p w:rsidR="00BD158E" w:rsidRPr="00F64A2C" w:rsidRDefault="00BD158E" w:rsidP="00E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(iv)Power factor of the circuit at resonance.</w:t>
            </w:r>
          </w:p>
          <w:p w:rsidR="00BD158E" w:rsidRPr="00F64A2C" w:rsidRDefault="00BD158E" w:rsidP="00E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(v)The rms potential drop</w:t>
            </w:r>
            <w:r w:rsidR="008C72D5" w:rsidRPr="00F64A2C">
              <w:rPr>
                <w:rFonts w:ascii="Times New Roman" w:hAnsi="Times New Roman" w:cs="Times New Roman"/>
                <w:sz w:val="24"/>
                <w:szCs w:val="24"/>
              </w:rPr>
              <w:t xml:space="preserve"> across the capacitor.</w:t>
            </w:r>
          </w:p>
          <w:p w:rsidR="008D5C3A" w:rsidRPr="00F64A2C" w:rsidRDefault="00E761D7" w:rsidP="00E7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8D5C3A" w:rsidRPr="00F64A2C" w:rsidRDefault="008D5C3A" w:rsidP="0094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B4A3C" w:rsidRPr="00F64A2C" w:rsidRDefault="00946927">
      <w:pPr>
        <w:rPr>
          <w:rFonts w:ascii="Times New Roman" w:hAnsi="Times New Roman" w:cs="Times New Roman"/>
          <w:sz w:val="24"/>
          <w:szCs w:val="24"/>
        </w:rPr>
      </w:pPr>
      <w:r w:rsidRPr="00F64A2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E243C" w:rsidRPr="00F64A2C" w:rsidRDefault="00BE243C">
      <w:pPr>
        <w:rPr>
          <w:rFonts w:ascii="Times New Roman" w:hAnsi="Times New Roman" w:cs="Times New Roman"/>
          <w:sz w:val="24"/>
          <w:szCs w:val="24"/>
        </w:rPr>
      </w:pPr>
    </w:p>
    <w:p w:rsidR="00BE243C" w:rsidRPr="00F64A2C" w:rsidRDefault="00BE243C">
      <w:pPr>
        <w:rPr>
          <w:rFonts w:ascii="Times New Roman" w:hAnsi="Times New Roman" w:cs="Times New Roman"/>
          <w:sz w:val="24"/>
          <w:szCs w:val="24"/>
        </w:rPr>
      </w:pPr>
    </w:p>
    <w:p w:rsidR="00BE243C" w:rsidRPr="00F64A2C" w:rsidRDefault="00BE243C">
      <w:pPr>
        <w:rPr>
          <w:rFonts w:ascii="Times New Roman" w:hAnsi="Times New Roman" w:cs="Times New Roman"/>
          <w:sz w:val="24"/>
          <w:szCs w:val="24"/>
        </w:rPr>
      </w:pPr>
    </w:p>
    <w:sectPr w:rsidR="00BE243C" w:rsidRPr="00F64A2C" w:rsidSect="00727CB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005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F2B"/>
    <w:multiLevelType w:val="hybridMultilevel"/>
    <w:tmpl w:val="F5766064"/>
    <w:lvl w:ilvl="0" w:tplc="DFBA75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309D0"/>
    <w:multiLevelType w:val="hybridMultilevel"/>
    <w:tmpl w:val="D30AE478"/>
    <w:lvl w:ilvl="0" w:tplc="632AD5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0B35"/>
    <w:multiLevelType w:val="hybridMultilevel"/>
    <w:tmpl w:val="29AADA3A"/>
    <w:lvl w:ilvl="0" w:tplc="F3EAF0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E51D5"/>
    <w:multiLevelType w:val="hybridMultilevel"/>
    <w:tmpl w:val="0AAE21C8"/>
    <w:lvl w:ilvl="0" w:tplc="9F920A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42781"/>
    <w:multiLevelType w:val="hybridMultilevel"/>
    <w:tmpl w:val="824C1EF0"/>
    <w:lvl w:ilvl="0" w:tplc="770CA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62332"/>
    <w:multiLevelType w:val="hybridMultilevel"/>
    <w:tmpl w:val="C3CA9056"/>
    <w:lvl w:ilvl="0" w:tplc="AD38BD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41EFC"/>
    <w:multiLevelType w:val="hybridMultilevel"/>
    <w:tmpl w:val="26E0A906"/>
    <w:lvl w:ilvl="0" w:tplc="B17C68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C10C8"/>
    <w:multiLevelType w:val="hybridMultilevel"/>
    <w:tmpl w:val="B7F26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80F92"/>
    <w:multiLevelType w:val="hybridMultilevel"/>
    <w:tmpl w:val="ECC85EAC"/>
    <w:lvl w:ilvl="0" w:tplc="BA1EA14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91CE1"/>
    <w:multiLevelType w:val="hybridMultilevel"/>
    <w:tmpl w:val="514C2212"/>
    <w:lvl w:ilvl="0" w:tplc="0BE6D0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34DA0"/>
    <w:multiLevelType w:val="hybridMultilevel"/>
    <w:tmpl w:val="8FBCBDCE"/>
    <w:lvl w:ilvl="0" w:tplc="161A6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D7948"/>
    <w:multiLevelType w:val="hybridMultilevel"/>
    <w:tmpl w:val="D6B2ECB0"/>
    <w:lvl w:ilvl="0" w:tplc="52A054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62A00"/>
    <w:rsid w:val="000462BD"/>
    <w:rsid w:val="0005253B"/>
    <w:rsid w:val="00063846"/>
    <w:rsid w:val="000A22D3"/>
    <w:rsid w:val="000B4D00"/>
    <w:rsid w:val="000C46FD"/>
    <w:rsid w:val="000D1269"/>
    <w:rsid w:val="000D269B"/>
    <w:rsid w:val="0011050C"/>
    <w:rsid w:val="0012014C"/>
    <w:rsid w:val="00131590"/>
    <w:rsid w:val="00144C65"/>
    <w:rsid w:val="00166894"/>
    <w:rsid w:val="0017412B"/>
    <w:rsid w:val="00174EBD"/>
    <w:rsid w:val="00195D51"/>
    <w:rsid w:val="001A6CBA"/>
    <w:rsid w:val="001C73E9"/>
    <w:rsid w:val="001D2356"/>
    <w:rsid w:val="001F00C3"/>
    <w:rsid w:val="001F09CB"/>
    <w:rsid w:val="002118B9"/>
    <w:rsid w:val="00291E85"/>
    <w:rsid w:val="00292080"/>
    <w:rsid w:val="002A6325"/>
    <w:rsid w:val="002B7B64"/>
    <w:rsid w:val="002D7D2C"/>
    <w:rsid w:val="002E3586"/>
    <w:rsid w:val="002F106E"/>
    <w:rsid w:val="00325614"/>
    <w:rsid w:val="00395340"/>
    <w:rsid w:val="003972CA"/>
    <w:rsid w:val="003B4A3C"/>
    <w:rsid w:val="003C28A1"/>
    <w:rsid w:val="004247E2"/>
    <w:rsid w:val="00446FB6"/>
    <w:rsid w:val="0049190F"/>
    <w:rsid w:val="004A6C7F"/>
    <w:rsid w:val="004B6C0D"/>
    <w:rsid w:val="004D4AC1"/>
    <w:rsid w:val="005507E0"/>
    <w:rsid w:val="00556157"/>
    <w:rsid w:val="0056221B"/>
    <w:rsid w:val="005D351F"/>
    <w:rsid w:val="005F553A"/>
    <w:rsid w:val="00693D18"/>
    <w:rsid w:val="006A5037"/>
    <w:rsid w:val="006D7483"/>
    <w:rsid w:val="00700FDF"/>
    <w:rsid w:val="00703C63"/>
    <w:rsid w:val="00727CBA"/>
    <w:rsid w:val="007807AF"/>
    <w:rsid w:val="00796218"/>
    <w:rsid w:val="007D45D2"/>
    <w:rsid w:val="00816603"/>
    <w:rsid w:val="0082744B"/>
    <w:rsid w:val="00841369"/>
    <w:rsid w:val="00860E6E"/>
    <w:rsid w:val="00862A00"/>
    <w:rsid w:val="0087246C"/>
    <w:rsid w:val="008C72D5"/>
    <w:rsid w:val="008D5C3A"/>
    <w:rsid w:val="009058CF"/>
    <w:rsid w:val="009179C8"/>
    <w:rsid w:val="00946927"/>
    <w:rsid w:val="009A572A"/>
    <w:rsid w:val="009C38DB"/>
    <w:rsid w:val="009D325B"/>
    <w:rsid w:val="009E62DD"/>
    <w:rsid w:val="009E6611"/>
    <w:rsid w:val="009F560E"/>
    <w:rsid w:val="00A06040"/>
    <w:rsid w:val="00A262B9"/>
    <w:rsid w:val="00A4187A"/>
    <w:rsid w:val="00A46EDB"/>
    <w:rsid w:val="00A71541"/>
    <w:rsid w:val="00A84A3F"/>
    <w:rsid w:val="00AB38CE"/>
    <w:rsid w:val="00B105D7"/>
    <w:rsid w:val="00B55121"/>
    <w:rsid w:val="00BA52D3"/>
    <w:rsid w:val="00BB323F"/>
    <w:rsid w:val="00BD158E"/>
    <w:rsid w:val="00BE243C"/>
    <w:rsid w:val="00C07557"/>
    <w:rsid w:val="00C3625A"/>
    <w:rsid w:val="00C6086E"/>
    <w:rsid w:val="00C621FF"/>
    <w:rsid w:val="00CB29C2"/>
    <w:rsid w:val="00CB56B9"/>
    <w:rsid w:val="00CE7CFF"/>
    <w:rsid w:val="00D1185E"/>
    <w:rsid w:val="00D227F3"/>
    <w:rsid w:val="00D3009D"/>
    <w:rsid w:val="00D924DF"/>
    <w:rsid w:val="00DC5DD1"/>
    <w:rsid w:val="00DD3704"/>
    <w:rsid w:val="00DF3301"/>
    <w:rsid w:val="00E46817"/>
    <w:rsid w:val="00E679DF"/>
    <w:rsid w:val="00E761D7"/>
    <w:rsid w:val="00EC5D21"/>
    <w:rsid w:val="00EE0365"/>
    <w:rsid w:val="00F00EF3"/>
    <w:rsid w:val="00F037E7"/>
    <w:rsid w:val="00F31FE4"/>
    <w:rsid w:val="00F63C44"/>
    <w:rsid w:val="00F64A2C"/>
    <w:rsid w:val="00F966AE"/>
    <w:rsid w:val="00FB3D1E"/>
    <w:rsid w:val="00FD40C3"/>
    <w:rsid w:val="00FE3AD1"/>
    <w:rsid w:val="00FE7FD4"/>
    <w:rsid w:val="00FF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0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22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0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6221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2019-09-24T04:08:00Z</dcterms:created>
  <dcterms:modified xsi:type="dcterms:W3CDTF">2019-09-28T07:45:00Z</dcterms:modified>
</cp:coreProperties>
</file>